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53" w:rsidRDefault="00332F2D" w:rsidP="00120653">
      <w:pPr>
        <w:shd w:val="clear" w:color="auto" w:fill="F9F9F9"/>
        <w:spacing w:after="300" w:line="262" w:lineRule="atLeast"/>
        <w:outlineLvl w:val="0"/>
        <w:rPr>
          <w:rFonts w:ascii="inherit" w:eastAsia="Times New Roman" w:hAnsi="inherit" w:cs="Arial"/>
          <w:b/>
          <w:bCs/>
          <w:caps/>
          <w:color w:val="007C96"/>
          <w:kern w:val="36"/>
          <w:sz w:val="33"/>
          <w:szCs w:val="33"/>
          <w:lang w:eastAsia="ru-RU"/>
        </w:rPr>
      </w:pPr>
      <w:r w:rsidRPr="00332F2D">
        <w:rPr>
          <w:rFonts w:ascii="inherit" w:eastAsia="Times New Roman" w:hAnsi="inherit" w:cs="Arial"/>
          <w:b/>
          <w:bCs/>
          <w:caps/>
          <w:color w:val="007C96"/>
          <w:kern w:val="36"/>
          <w:sz w:val="33"/>
          <w:szCs w:val="33"/>
          <w:lang w:eastAsia="ru-RU"/>
        </w:rPr>
        <w:t>СТРАТЕГИИ И ПРОГРАММЫ РЕСПУБЛИКИ КАЗАХСТАН</w:t>
      </w:r>
    </w:p>
    <w:p w:rsidR="00332F2D" w:rsidRPr="00332F2D" w:rsidRDefault="00332F2D" w:rsidP="00120653">
      <w:pPr>
        <w:shd w:val="clear" w:color="auto" w:fill="F9F9F9"/>
        <w:spacing w:after="300" w:line="262" w:lineRule="atLeast"/>
        <w:outlineLvl w:val="0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Стратегия «Казахстан-2050»</w:t>
      </w:r>
      <w:r w:rsidR="0020095B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 xml:space="preserve">       </w:t>
      </w:r>
    </w:p>
    <w:p w:rsidR="00332F2D" w:rsidRPr="00332F2D" w:rsidRDefault="00332F2D" w:rsidP="00332F2D">
      <w:pPr>
        <w:shd w:val="clear" w:color="auto" w:fill="F9F9F9"/>
        <w:spacing w:after="225" w:line="26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В декабре 2012 года в Послании Главы государства народу страны была представлена Стратегия развития Республики Казахстан до 2050 года. Ее главная цель - создание общества благоденствия на основе сильного государства, развитой экономики и возможностей всеобщего труда, вхождение Казахстана в тридцатку самых развитых стран мира.</w:t>
      </w:r>
    </w:p>
    <w:p w:rsidR="00332F2D" w:rsidRPr="00332F2D" w:rsidRDefault="00332F2D" w:rsidP="00332F2D">
      <w:pPr>
        <w:shd w:val="clear" w:color="auto" w:fill="F9F9F9"/>
        <w:spacing w:after="225" w:line="26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Для достижения этой цели «Стратегия «Казахстан-2050» предусматривает реализацию семи долгосрочных приоритетов:</w:t>
      </w:r>
    </w:p>
    <w:p w:rsidR="00332F2D" w:rsidRPr="00332F2D" w:rsidRDefault="00332F2D" w:rsidP="00332F2D">
      <w:pPr>
        <w:shd w:val="clear" w:color="auto" w:fill="F9F9F9"/>
        <w:spacing w:after="225" w:line="26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1. Экономическая политика нового курса – всеобъемлющий экономический прагматизм на принципах прибыльности, возврата от инвестиций и конкурентоспособности.</w:t>
      </w:r>
    </w:p>
    <w:p w:rsidR="00332F2D" w:rsidRPr="00332F2D" w:rsidRDefault="00332F2D" w:rsidP="00332F2D">
      <w:pPr>
        <w:shd w:val="clear" w:color="auto" w:fill="F9F9F9"/>
        <w:spacing w:after="225" w:line="26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2. Всесторонняя поддержка предпринимательства – ведущей силы национальной экономики.</w:t>
      </w:r>
    </w:p>
    <w:p w:rsidR="00332F2D" w:rsidRPr="00332F2D" w:rsidRDefault="00332F2D" w:rsidP="00332F2D">
      <w:pPr>
        <w:shd w:val="clear" w:color="auto" w:fill="F9F9F9"/>
        <w:spacing w:after="225" w:line="26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3. Новые принципы социальной политики – социальные гарантии и личная ответственность.</w:t>
      </w:r>
    </w:p>
    <w:p w:rsidR="00332F2D" w:rsidRPr="00332F2D" w:rsidRDefault="00332F2D" w:rsidP="00332F2D">
      <w:pPr>
        <w:shd w:val="clear" w:color="auto" w:fill="F9F9F9"/>
        <w:spacing w:after="225" w:line="26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4. Знания и профессиональные навыки – ключевые ориентиры современной системы образования, подготовки и переподготовки кадров.</w:t>
      </w:r>
    </w:p>
    <w:p w:rsidR="00332F2D" w:rsidRPr="00332F2D" w:rsidRDefault="00332F2D" w:rsidP="00332F2D">
      <w:pPr>
        <w:shd w:val="clear" w:color="auto" w:fill="F9F9F9"/>
        <w:spacing w:after="225" w:line="26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5. Дальнейшее укрепление государственности и развитие казахстанской демократии.</w:t>
      </w:r>
    </w:p>
    <w:p w:rsidR="00332F2D" w:rsidRPr="00332F2D" w:rsidRDefault="00332F2D" w:rsidP="00332F2D">
      <w:pPr>
        <w:shd w:val="clear" w:color="auto" w:fill="F9F9F9"/>
        <w:spacing w:after="225" w:line="26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6. Последовательная и предсказуемая внешняя политика – продвижение национальных интересов и укрепление  региональной и глобальной безопасности.</w:t>
      </w:r>
    </w:p>
    <w:p w:rsidR="00332F2D" w:rsidRPr="00332F2D" w:rsidRDefault="00332F2D" w:rsidP="00332F2D">
      <w:pPr>
        <w:shd w:val="clear" w:color="auto" w:fill="F9F9F9"/>
        <w:spacing w:after="225" w:line="26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7. Новый казахстанский патриотизм – основа успеха нашего многонационального и многоконфессионального общества.</w:t>
      </w:r>
    </w:p>
    <w:p w:rsidR="00332F2D" w:rsidRPr="00332F2D" w:rsidRDefault="007746BC" w:rsidP="00332F2D">
      <w:pPr>
        <w:shd w:val="clear" w:color="auto" w:fill="F9F9F9"/>
        <w:spacing w:after="75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pict>
          <v:rect id="_x0000_i1025" style="width:0;height:0" o:hralign="center" o:hrstd="t" o:hr="t" fillcolor="#a0a0a0" stroked="f"/>
        </w:pict>
      </w:r>
    </w:p>
    <w:p w:rsidR="00332F2D" w:rsidRPr="00332F2D" w:rsidRDefault="00332F2D" w:rsidP="00332F2D">
      <w:pPr>
        <w:shd w:val="clear" w:color="auto" w:fill="F9F9F9"/>
        <w:spacing w:after="225" w:line="26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</w:t>
      </w:r>
    </w:p>
    <w:p w:rsidR="00332F2D" w:rsidRPr="00332F2D" w:rsidRDefault="00332F2D" w:rsidP="00332F2D">
      <w:pPr>
        <w:shd w:val="clear" w:color="auto" w:fill="F9F9F9"/>
        <w:spacing w:after="0" w:line="26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Государственная программа инфраструктурного развития «</w:t>
      </w:r>
      <w:proofErr w:type="spellStart"/>
      <w:r w:rsidRPr="00332F2D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Нұрлы</w:t>
      </w:r>
      <w:proofErr w:type="spellEnd"/>
      <w:r w:rsidRPr="00332F2D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332F2D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жол</w:t>
      </w:r>
      <w:proofErr w:type="spellEnd"/>
      <w:r w:rsidRPr="00332F2D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» на 2015 - 2019 годы</w:t>
      </w:r>
    </w:p>
    <w:p w:rsidR="00332F2D" w:rsidRPr="00332F2D" w:rsidRDefault="00332F2D" w:rsidP="00332F2D">
      <w:pPr>
        <w:shd w:val="clear" w:color="auto" w:fill="F9F9F9"/>
        <w:spacing w:after="225" w:line="26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Программа «</w:t>
      </w:r>
      <w:proofErr w:type="spellStart"/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Нұрлы</w:t>
      </w:r>
      <w:proofErr w:type="spellEnd"/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</w:t>
      </w:r>
      <w:proofErr w:type="spellStart"/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жол</w:t>
      </w:r>
      <w:proofErr w:type="spellEnd"/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» была утверждена Указом Президента Республики Казахстан от 6 апреля 2015 года № 1030.</w:t>
      </w:r>
    </w:p>
    <w:p w:rsidR="00332F2D" w:rsidRPr="00332F2D" w:rsidRDefault="00332F2D" w:rsidP="00332F2D">
      <w:pPr>
        <w:shd w:val="clear" w:color="auto" w:fill="F9F9F9"/>
        <w:spacing w:after="225" w:line="26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Цель - формирование единого экономического рынка путем интеграции макрорегионов страны на основе выстраивания эффективной инфраструктуры на </w:t>
      </w:r>
      <w:proofErr w:type="spellStart"/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хабовом</w:t>
      </w:r>
      <w:proofErr w:type="spellEnd"/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принципе для обеспечения долгосрочного экономического роста Казахстана, а также реализация антикризисных мер по поддержке отдельных секторов экономики в условиях ухудшения конъюнктуры на внешних рынках.</w:t>
      </w:r>
    </w:p>
    <w:p w:rsidR="00332F2D" w:rsidRPr="00332F2D" w:rsidRDefault="00332F2D" w:rsidP="00332F2D">
      <w:pPr>
        <w:shd w:val="clear" w:color="auto" w:fill="F9F9F9"/>
        <w:spacing w:after="0" w:line="26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Ключевыми задачами программы являются</w:t>
      </w: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:</w:t>
      </w:r>
    </w:p>
    <w:p w:rsidR="00332F2D" w:rsidRPr="00332F2D" w:rsidRDefault="00332F2D" w:rsidP="00332F2D">
      <w:pPr>
        <w:numPr>
          <w:ilvl w:val="0"/>
          <w:numId w:val="1"/>
        </w:numPr>
        <w:shd w:val="clear" w:color="auto" w:fill="F9F9F9"/>
        <w:spacing w:after="0" w:line="260" w:lineRule="atLeast"/>
        <w:ind w:left="-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создание эффективной транспортно-логистической инфраструктуры по «лучевому» принципу;</w:t>
      </w:r>
    </w:p>
    <w:p w:rsidR="00332F2D" w:rsidRPr="00332F2D" w:rsidRDefault="00332F2D" w:rsidP="00332F2D">
      <w:pPr>
        <w:numPr>
          <w:ilvl w:val="0"/>
          <w:numId w:val="1"/>
        </w:numPr>
        <w:shd w:val="clear" w:color="auto" w:fill="F9F9F9"/>
        <w:spacing w:after="0" w:line="260" w:lineRule="atLeast"/>
        <w:ind w:left="-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развитие индустриальной инфраструктуры и туристской инфраструктуры;</w:t>
      </w:r>
    </w:p>
    <w:p w:rsidR="00332F2D" w:rsidRPr="00332F2D" w:rsidRDefault="00332F2D" w:rsidP="00332F2D">
      <w:pPr>
        <w:numPr>
          <w:ilvl w:val="0"/>
          <w:numId w:val="1"/>
        </w:numPr>
        <w:shd w:val="clear" w:color="auto" w:fill="F9F9F9"/>
        <w:spacing w:after="0" w:line="260" w:lineRule="atLeast"/>
        <w:ind w:left="-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укрепление энергетической инфраструктуры в рамках Единой электроэнергетической системы;</w:t>
      </w:r>
    </w:p>
    <w:p w:rsidR="00332F2D" w:rsidRPr="00332F2D" w:rsidRDefault="00332F2D" w:rsidP="00332F2D">
      <w:pPr>
        <w:numPr>
          <w:ilvl w:val="0"/>
          <w:numId w:val="1"/>
        </w:numPr>
        <w:shd w:val="clear" w:color="auto" w:fill="F9F9F9"/>
        <w:spacing w:after="0" w:line="260" w:lineRule="atLeast"/>
        <w:ind w:left="-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модернизация (реконструкция и строительство) инфраструктуры жилищно-коммунального хозяйства и систем тепло-, водоснабжения и водоотведения;</w:t>
      </w:r>
    </w:p>
    <w:p w:rsidR="00332F2D" w:rsidRPr="00332F2D" w:rsidRDefault="00332F2D" w:rsidP="00332F2D">
      <w:pPr>
        <w:numPr>
          <w:ilvl w:val="0"/>
          <w:numId w:val="1"/>
        </w:numPr>
        <w:shd w:val="clear" w:color="auto" w:fill="F9F9F9"/>
        <w:spacing w:after="0" w:line="260" w:lineRule="atLeast"/>
        <w:ind w:left="-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повышение доступности жилья для граждан;</w:t>
      </w:r>
    </w:p>
    <w:p w:rsidR="00332F2D" w:rsidRPr="00332F2D" w:rsidRDefault="00332F2D" w:rsidP="00332F2D">
      <w:pPr>
        <w:numPr>
          <w:ilvl w:val="0"/>
          <w:numId w:val="1"/>
        </w:numPr>
        <w:shd w:val="clear" w:color="auto" w:fill="F9F9F9"/>
        <w:spacing w:after="0" w:line="260" w:lineRule="atLeast"/>
        <w:ind w:left="-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развитие инфраструктуры сферы образования;</w:t>
      </w:r>
    </w:p>
    <w:p w:rsidR="00332F2D" w:rsidRPr="00332F2D" w:rsidRDefault="00332F2D" w:rsidP="00332F2D">
      <w:pPr>
        <w:numPr>
          <w:ilvl w:val="0"/>
          <w:numId w:val="1"/>
        </w:numPr>
        <w:shd w:val="clear" w:color="auto" w:fill="F9F9F9"/>
        <w:spacing w:after="0" w:line="260" w:lineRule="atLeast"/>
        <w:ind w:left="-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повышение конкурентоспособности субъектов предпринимательства;</w:t>
      </w:r>
    </w:p>
    <w:p w:rsidR="00332F2D" w:rsidRPr="00332F2D" w:rsidRDefault="00332F2D" w:rsidP="00332F2D">
      <w:pPr>
        <w:numPr>
          <w:ilvl w:val="0"/>
          <w:numId w:val="1"/>
        </w:numPr>
        <w:shd w:val="clear" w:color="auto" w:fill="F9F9F9"/>
        <w:spacing w:after="0" w:line="260" w:lineRule="atLeast"/>
        <w:ind w:left="-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поддержка отечественного машиностроения;</w:t>
      </w:r>
    </w:p>
    <w:p w:rsidR="00332F2D" w:rsidRPr="00332F2D" w:rsidRDefault="00332F2D" w:rsidP="00332F2D">
      <w:pPr>
        <w:numPr>
          <w:ilvl w:val="0"/>
          <w:numId w:val="1"/>
        </w:numPr>
        <w:shd w:val="clear" w:color="auto" w:fill="F9F9F9"/>
        <w:spacing w:after="0" w:line="260" w:lineRule="atLeast"/>
        <w:ind w:left="-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поддержка экспорта;</w:t>
      </w:r>
    </w:p>
    <w:p w:rsidR="00332F2D" w:rsidRPr="00332F2D" w:rsidRDefault="00332F2D" w:rsidP="00332F2D">
      <w:pPr>
        <w:numPr>
          <w:ilvl w:val="0"/>
          <w:numId w:val="1"/>
        </w:numPr>
        <w:shd w:val="clear" w:color="auto" w:fill="F9F9F9"/>
        <w:spacing w:after="0" w:line="260" w:lineRule="atLeast"/>
        <w:ind w:left="-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повышение конкурентоспособности субъектов АПК;</w:t>
      </w:r>
    </w:p>
    <w:p w:rsidR="00332F2D" w:rsidRPr="00332F2D" w:rsidRDefault="00332F2D" w:rsidP="00332F2D">
      <w:pPr>
        <w:numPr>
          <w:ilvl w:val="0"/>
          <w:numId w:val="1"/>
        </w:numPr>
        <w:shd w:val="clear" w:color="auto" w:fill="F9F9F9"/>
        <w:spacing w:after="0" w:line="260" w:lineRule="atLeast"/>
        <w:ind w:left="-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обеспечение инфраструктурой проектов Дорожной карты бизнеса - 2020;</w:t>
      </w:r>
    </w:p>
    <w:p w:rsidR="00332F2D" w:rsidRPr="00332F2D" w:rsidRDefault="00332F2D" w:rsidP="00332F2D">
      <w:pPr>
        <w:numPr>
          <w:ilvl w:val="0"/>
          <w:numId w:val="1"/>
        </w:numPr>
        <w:shd w:val="clear" w:color="auto" w:fill="F9F9F9"/>
        <w:spacing w:after="0" w:line="260" w:lineRule="atLeast"/>
        <w:ind w:left="-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lastRenderedPageBreak/>
        <w:t>обеспечение безопасности качества продукции через развитие лабораторных баз;</w:t>
      </w:r>
    </w:p>
    <w:p w:rsidR="00332F2D" w:rsidRPr="00332F2D" w:rsidRDefault="00332F2D" w:rsidP="00332F2D">
      <w:pPr>
        <w:numPr>
          <w:ilvl w:val="0"/>
          <w:numId w:val="1"/>
        </w:numPr>
        <w:shd w:val="clear" w:color="auto" w:fill="F9F9F9"/>
        <w:spacing w:after="0" w:line="260" w:lineRule="atLeast"/>
        <w:ind w:left="-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обеспечение изученности территории Казахстана с оценкой прогнозных ресурсов </w:t>
      </w:r>
    </w:p>
    <w:p w:rsidR="00332F2D" w:rsidRPr="00332F2D" w:rsidRDefault="00332F2D" w:rsidP="00332F2D">
      <w:pPr>
        <w:shd w:val="clear" w:color="auto" w:fill="F9F9F9"/>
        <w:spacing w:after="0" w:line="26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За период реализации программы планируется достижение </w:t>
      </w:r>
      <w:r w:rsidRPr="00332F2D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следующих целевых индикаторов:</w:t>
      </w:r>
    </w:p>
    <w:p w:rsidR="00332F2D" w:rsidRPr="00332F2D" w:rsidRDefault="00332F2D" w:rsidP="00332F2D">
      <w:pPr>
        <w:numPr>
          <w:ilvl w:val="0"/>
          <w:numId w:val="2"/>
        </w:numPr>
        <w:shd w:val="clear" w:color="auto" w:fill="F9F9F9"/>
        <w:spacing w:after="0" w:line="260" w:lineRule="atLeast"/>
        <w:ind w:left="-75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в 2019 году обеспечение роста ВВП на 15,7% к 2014 году;</w:t>
      </w:r>
    </w:p>
    <w:p w:rsidR="00332F2D" w:rsidRPr="00332F2D" w:rsidRDefault="00332F2D" w:rsidP="00332F2D">
      <w:pPr>
        <w:numPr>
          <w:ilvl w:val="0"/>
          <w:numId w:val="2"/>
        </w:numPr>
        <w:shd w:val="clear" w:color="auto" w:fill="F9F9F9"/>
        <w:spacing w:after="0" w:line="260" w:lineRule="atLeast"/>
        <w:ind w:left="-75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в 2015 - 2019 годах создание рабочих мест на 395,5 тыс. чел., в том числе:</w:t>
      </w:r>
    </w:p>
    <w:p w:rsidR="00332F2D" w:rsidRPr="00332F2D" w:rsidRDefault="00332F2D" w:rsidP="00332F2D">
      <w:pPr>
        <w:shd w:val="clear" w:color="auto" w:fill="F9F9F9"/>
        <w:spacing w:after="225" w:line="260" w:lineRule="atLeast"/>
        <w:ind w:left="525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постоянных - 86,9 тыс. чел.;</w:t>
      </w:r>
    </w:p>
    <w:p w:rsidR="00332F2D" w:rsidRPr="00332F2D" w:rsidRDefault="00332F2D" w:rsidP="00332F2D">
      <w:pPr>
        <w:shd w:val="clear" w:color="auto" w:fill="F9F9F9"/>
        <w:spacing w:after="225" w:line="260" w:lineRule="atLeast"/>
        <w:ind w:left="525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временных - 308,6 тыс. чел.</w:t>
      </w:r>
    </w:p>
    <w:p w:rsidR="00332F2D" w:rsidRPr="00332F2D" w:rsidRDefault="00332F2D" w:rsidP="00332F2D">
      <w:pPr>
        <w:numPr>
          <w:ilvl w:val="0"/>
          <w:numId w:val="3"/>
        </w:numPr>
        <w:shd w:val="clear" w:color="auto" w:fill="F9F9F9"/>
        <w:spacing w:after="0" w:line="260" w:lineRule="atLeast"/>
        <w:ind w:left="-75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32F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в 2019 году повышение рейтинга ВЭФ по качеству базовой инфраструктуры до 57 места</w:t>
      </w:r>
    </w:p>
    <w:p w:rsidR="00332F2D" w:rsidRDefault="00332F2D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332F2D" w:rsidRDefault="00332F2D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332F2D" w:rsidRDefault="00332F2D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332F2D" w:rsidRDefault="00332F2D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332F2D" w:rsidRDefault="00332F2D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332F2D" w:rsidRDefault="00332F2D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120653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332F2D" w:rsidRDefault="00332F2D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Style w:val="a4"/>
          <w:rFonts w:ascii="Tahoma" w:hAnsi="Tahoma" w:cs="Tahoma"/>
          <w:color w:val="333333"/>
          <w:sz w:val="18"/>
          <w:szCs w:val="18"/>
        </w:rPr>
      </w:pPr>
    </w:p>
    <w:p w:rsidR="00332F2D" w:rsidRDefault="00120653" w:rsidP="00332F2D">
      <w:pPr>
        <w:pStyle w:val="a3"/>
        <w:shd w:val="clear" w:color="auto" w:fill="F9F9F9"/>
        <w:spacing w:before="0" w:beforeAutospacing="0" w:after="0" w:afterAutospacing="0" w:line="260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lastRenderedPageBreak/>
        <w:t>Ст</w:t>
      </w:r>
      <w:r w:rsidR="00332F2D">
        <w:rPr>
          <w:rStyle w:val="a4"/>
          <w:rFonts w:ascii="Tahoma" w:hAnsi="Tahoma" w:cs="Tahoma"/>
          <w:color w:val="333333"/>
          <w:sz w:val="18"/>
          <w:szCs w:val="18"/>
        </w:rPr>
        <w:t>ратегический план развития Республики Казахстан до 2025 года</w:t>
      </w:r>
    </w:p>
    <w:p w:rsidR="00332F2D" w:rsidRDefault="00332F2D" w:rsidP="00332F2D">
      <w:pPr>
        <w:pStyle w:val="a3"/>
        <w:shd w:val="clear" w:color="auto" w:fill="F9F9F9"/>
        <w:spacing w:before="15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Стратегический план развития Республики Казахстан до 2025 года </w:t>
      </w:r>
      <w:r>
        <w:rPr>
          <w:rFonts w:ascii="Arial" w:hAnsi="Arial" w:cs="Arial"/>
          <w:color w:val="333333"/>
          <w:sz w:val="20"/>
          <w:szCs w:val="20"/>
        </w:rPr>
        <w:t>был утвержден Указом Президента Республики Казахстан № 636 от 15 февраля 2018 года.</w:t>
      </w:r>
    </w:p>
    <w:p w:rsidR="00332F2D" w:rsidRDefault="00332F2D" w:rsidP="00332F2D">
      <w:pPr>
        <w:pStyle w:val="a3"/>
        <w:shd w:val="clear" w:color="auto" w:fill="F9F9F9"/>
        <w:spacing w:before="15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Стратегический план развития Республики Казахстан до 2025 года</w:t>
      </w:r>
      <w:r>
        <w:rPr>
          <w:rFonts w:ascii="Arial" w:hAnsi="Arial" w:cs="Arial"/>
          <w:color w:val="333333"/>
          <w:sz w:val="20"/>
          <w:szCs w:val="20"/>
        </w:rPr>
        <w:t> является документом системы государственного планирования на среднесрочный период и разработан в реализацию долгосрочной Стратегии развития Казахстана до 2050 года.</w:t>
      </w:r>
    </w:p>
    <w:p w:rsidR="00332F2D" w:rsidRDefault="00332F2D" w:rsidP="00332F2D">
      <w:pPr>
        <w:pStyle w:val="a3"/>
        <w:shd w:val="clear" w:color="auto" w:fill="F9F9F9"/>
        <w:spacing w:before="15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Стратегический план до 2025 года </w:t>
      </w:r>
      <w:r>
        <w:rPr>
          <w:rFonts w:ascii="Arial" w:hAnsi="Arial" w:cs="Arial"/>
          <w:color w:val="333333"/>
          <w:sz w:val="20"/>
          <w:szCs w:val="20"/>
        </w:rPr>
        <w:t>запускает процессы Третьей модернизации страны, объявленные Главой государства в начале 2017 года, и ставит задачи по ускоренному качественному экономическому росту и повышению уровня жизни в стране.</w:t>
      </w:r>
    </w:p>
    <w:p w:rsidR="00332F2D" w:rsidRDefault="00332F2D" w:rsidP="00332F2D">
      <w:pPr>
        <w:pStyle w:val="a3"/>
        <w:shd w:val="clear" w:color="auto" w:fill="F9F9F9"/>
        <w:spacing w:before="15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Стратегический план до 2025 года</w:t>
      </w:r>
      <w:r>
        <w:rPr>
          <w:rFonts w:ascii="Arial" w:hAnsi="Arial" w:cs="Arial"/>
          <w:color w:val="333333"/>
          <w:sz w:val="20"/>
          <w:szCs w:val="20"/>
        </w:rPr>
        <w:t> приходит на смену Стратегическому плану развития Республики Казахстан до 2020 года, который нивелировал последствия глобального финансового кризиса и ускорил переход к диверсифицированному устойчивому росту экономики. Основные задачи и целевые индикаторы Стратегического плана до 2020 года исполнены, оставшиеся реализуются через государственные программы и планы.</w:t>
      </w:r>
    </w:p>
    <w:p w:rsidR="00332F2D" w:rsidRDefault="00332F2D" w:rsidP="00332F2D">
      <w:pPr>
        <w:pStyle w:val="a3"/>
        <w:shd w:val="clear" w:color="auto" w:fill="F9F9F9"/>
        <w:spacing w:before="15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  <w:u w:val="single"/>
        </w:rPr>
        <w:t>Главная цель до 2025 года</w:t>
      </w:r>
      <w:r>
        <w:rPr>
          <w:rFonts w:ascii="Arial" w:hAnsi="Arial" w:cs="Arial"/>
          <w:color w:val="333333"/>
          <w:sz w:val="20"/>
          <w:szCs w:val="20"/>
        </w:rPr>
        <w:t> – добиться качественного и устойчивого подъема экономики, ведущего к повышению благосостояния людей на уровень стран Организации экономического сотрудничества и развития.</w:t>
      </w:r>
    </w:p>
    <w:p w:rsidR="00332F2D" w:rsidRDefault="00332F2D" w:rsidP="00332F2D">
      <w:pPr>
        <w:pStyle w:val="a3"/>
        <w:shd w:val="clear" w:color="auto" w:fill="F9F9F9"/>
        <w:spacing w:before="15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Качественный рост экономики должен основываться на повышении конкурентоспособности бизнеса и человеческого капитала, технологической модернизации, совершенствовании институциональной среды, а также минимизации негативного влияния человека на природу. При этом важным ориентиром будут являться </w:t>
      </w:r>
      <w:r>
        <w:rPr>
          <w:rStyle w:val="a4"/>
          <w:rFonts w:ascii="Arial" w:hAnsi="Arial" w:cs="Arial"/>
          <w:color w:val="333333"/>
          <w:sz w:val="20"/>
          <w:szCs w:val="20"/>
        </w:rPr>
        <w:t>Цели устойчивого развития ООН.</w:t>
      </w:r>
    </w:p>
    <w:p w:rsidR="00332F2D" w:rsidRDefault="00332F2D" w:rsidP="00332F2D">
      <w:pPr>
        <w:pStyle w:val="a3"/>
        <w:shd w:val="clear" w:color="auto" w:fill="F9F9F9"/>
        <w:spacing w:before="15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Стратегический план до 2025 года построен </w:t>
      </w:r>
      <w:r>
        <w:rPr>
          <w:rStyle w:val="a4"/>
          <w:rFonts w:ascii="Arial" w:hAnsi="Arial" w:cs="Arial"/>
          <w:color w:val="333333"/>
          <w:sz w:val="20"/>
          <w:szCs w:val="20"/>
          <w:u w:val="single"/>
        </w:rPr>
        <w:t>вокруг семи важнейших системных реформ и семи приоритетных политик</w:t>
      </w:r>
      <w:r>
        <w:rPr>
          <w:rFonts w:ascii="Arial" w:hAnsi="Arial" w:cs="Arial"/>
          <w:color w:val="333333"/>
          <w:sz w:val="20"/>
          <w:szCs w:val="20"/>
        </w:rPr>
        <w:t>, которые будут осуществляться в экономике и социальной жизни страны в период до 2025 года. Для измерения прогресса страны на пути вхождения в число 30-ти развитых стран мира определены ключевые национальные индикаторы и международные индексы. </w:t>
      </w:r>
    </w:p>
    <w:p w:rsidR="000B289B" w:rsidRPr="000B289B" w:rsidRDefault="00F15831" w:rsidP="000B289B">
      <w:pPr>
        <w:shd w:val="clear" w:color="auto" w:fill="F9F9F9"/>
        <w:spacing w:after="0" w:line="26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Г</w:t>
      </w:r>
      <w:r w:rsidR="000B289B" w:rsidRPr="000B289B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осударственная программа развития образования Республики Казахстан</w:t>
      </w:r>
    </w:p>
    <w:p w:rsidR="000B289B" w:rsidRPr="000B289B" w:rsidRDefault="000B289B" w:rsidP="000B289B">
      <w:pPr>
        <w:shd w:val="clear" w:color="auto" w:fill="F9F9F9"/>
        <w:spacing w:after="225" w:line="26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B289B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Государственная программа развития образования Республики Казахстан на 2011-2020 годы принята Указом Президента Республики Казахстан № 1118 от 7 декабря 2010 года</w:t>
      </w:r>
    </w:p>
    <w:p w:rsidR="000B289B" w:rsidRPr="000B289B" w:rsidRDefault="000B289B" w:rsidP="000B289B">
      <w:pPr>
        <w:shd w:val="clear" w:color="auto" w:fill="F9F9F9"/>
        <w:spacing w:after="0" w:line="26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B289B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ru-RU"/>
        </w:rPr>
        <w:t>(внесены изменения Указом Президента Республики Казахстан от 02.11.2012 № 423; интегрирована программа «</w:t>
      </w:r>
      <w:proofErr w:type="spellStart"/>
      <w:r w:rsidRPr="000B289B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ru-RU"/>
        </w:rPr>
        <w:t>Балапан</w:t>
      </w:r>
      <w:proofErr w:type="spellEnd"/>
      <w:r w:rsidRPr="000B289B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ru-RU"/>
        </w:rPr>
        <w:t>» на 2010 - 2020 годы по обеспечению детей дошкольным воспитанием и обучением</w:t>
      </w:r>
      <w:r w:rsidRPr="000B289B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</w:t>
      </w:r>
      <w:r w:rsidRPr="000B289B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ru-RU"/>
        </w:rPr>
        <w:t>Указом Президента Республики Казахстан от 12.08.2014 № 893).</w:t>
      </w:r>
    </w:p>
    <w:p w:rsidR="000B289B" w:rsidRPr="000B289B" w:rsidRDefault="000B289B" w:rsidP="000B289B">
      <w:pPr>
        <w:shd w:val="clear" w:color="auto" w:fill="F9F9F9"/>
        <w:spacing w:after="0" w:line="26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B289B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Цель</w:t>
      </w:r>
      <w:r w:rsidRPr="000B289B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- повышение конкурентоспособности образования, развитие человеческого капитала путем обеспечения доступности качественного образования для устойчивого роста экономики</w:t>
      </w:r>
    </w:p>
    <w:p w:rsidR="000B289B" w:rsidRPr="000B289B" w:rsidRDefault="000B289B" w:rsidP="000B289B">
      <w:pPr>
        <w:shd w:val="clear" w:color="auto" w:fill="F9F9F9"/>
        <w:spacing w:after="0" w:line="26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B289B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В результате реализации Государственной программы развития образования Казахстан должен достичь следующих </w:t>
      </w:r>
      <w:r w:rsidRPr="000B289B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ключевых показателей</w:t>
      </w:r>
      <w:r w:rsidRPr="000B289B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:</w:t>
      </w:r>
    </w:p>
    <w:p w:rsidR="000B289B" w:rsidRPr="000B289B" w:rsidRDefault="000B289B" w:rsidP="000B289B">
      <w:pPr>
        <w:numPr>
          <w:ilvl w:val="0"/>
          <w:numId w:val="4"/>
        </w:numPr>
        <w:shd w:val="clear" w:color="auto" w:fill="F9F9F9"/>
        <w:spacing w:after="0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B289B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увеличение доли высококвалифицированных педагогических работников, имеющих высшую и первую категории, от общего количества педагогов к 2015 году - 49%, к 2020 году - 54%;</w:t>
      </w:r>
    </w:p>
    <w:p w:rsidR="000B289B" w:rsidRPr="000B289B" w:rsidRDefault="000B289B" w:rsidP="000B289B">
      <w:pPr>
        <w:numPr>
          <w:ilvl w:val="0"/>
          <w:numId w:val="4"/>
        </w:numPr>
        <w:shd w:val="clear" w:color="auto" w:fill="F9F9F9"/>
        <w:spacing w:after="0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B289B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увеличение охвата дошкольным воспитанием и обучением детей в возрасте от 3 до 6 лет, к 2015 году - 77,7%, 2020 году - 100%;</w:t>
      </w:r>
    </w:p>
    <w:p w:rsidR="000B289B" w:rsidRPr="000B289B" w:rsidRDefault="000B289B" w:rsidP="000B289B">
      <w:pPr>
        <w:numPr>
          <w:ilvl w:val="0"/>
          <w:numId w:val="4"/>
        </w:numPr>
        <w:shd w:val="clear" w:color="auto" w:fill="F9F9F9"/>
        <w:spacing w:after="0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B289B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увеличение доли выпускников </w:t>
      </w:r>
      <w:proofErr w:type="spellStart"/>
      <w:r w:rsidRPr="000B289B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ТиПО</w:t>
      </w:r>
      <w:proofErr w:type="spellEnd"/>
      <w:r w:rsidRPr="000B289B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, прошедших оценку уровня профессиональной подготовленности и присвоения квалификации с первого раза, от общего числа принявших участие, к 2015 году - 75%, 2020 году - 80%;</w:t>
      </w:r>
    </w:p>
    <w:p w:rsidR="000B289B" w:rsidRPr="000B289B" w:rsidRDefault="000B289B" w:rsidP="000B289B">
      <w:pPr>
        <w:numPr>
          <w:ilvl w:val="0"/>
          <w:numId w:val="4"/>
        </w:numPr>
        <w:shd w:val="clear" w:color="auto" w:fill="F9F9F9"/>
        <w:spacing w:after="0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B289B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увеличение доли выпускников вузов, обучившихся по госзаказу, трудоустроенных по специальности в первый год после окончания вуза, к 2015 году - 78%, 2020 году - 80%;</w:t>
      </w:r>
    </w:p>
    <w:p w:rsidR="000B289B" w:rsidRPr="000B289B" w:rsidRDefault="000B289B" w:rsidP="000B289B">
      <w:pPr>
        <w:numPr>
          <w:ilvl w:val="0"/>
          <w:numId w:val="4"/>
        </w:numPr>
        <w:shd w:val="clear" w:color="auto" w:fill="F9F9F9"/>
        <w:spacing w:after="0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B289B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увеличение количества вузов Казахстана, отмеченных в рейтинге лучших мировых университетов, к 2015 году - 1, 2020 году - 2;</w:t>
      </w:r>
    </w:p>
    <w:p w:rsidR="000B289B" w:rsidRPr="000B289B" w:rsidRDefault="000B289B" w:rsidP="000B289B">
      <w:pPr>
        <w:numPr>
          <w:ilvl w:val="0"/>
          <w:numId w:val="4"/>
        </w:numPr>
        <w:shd w:val="clear" w:color="auto" w:fill="F9F9F9"/>
        <w:spacing w:after="0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B289B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увеличение доли вузов, прошедших независимую национальную институциональную аккредитацию по международным стандартам, к 2015 году - 50%, 2020 году - 65%;</w:t>
      </w:r>
    </w:p>
    <w:p w:rsidR="000B289B" w:rsidRPr="000B289B" w:rsidRDefault="000B289B" w:rsidP="000B289B">
      <w:pPr>
        <w:numPr>
          <w:ilvl w:val="0"/>
          <w:numId w:val="4"/>
        </w:numPr>
        <w:shd w:val="clear" w:color="auto" w:fill="F9F9F9"/>
        <w:spacing w:after="0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B289B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увеличение доли молодежи, принимающей активное участие в реализации мероприятий в сфере молодежной политики и патриотического воспитания от общей численности молодежи, к 2015 году - 31%, 2020 году - 55%.</w:t>
      </w:r>
    </w:p>
    <w:p w:rsidR="007D5A2D" w:rsidRPr="007D5A2D" w:rsidRDefault="007D5A2D" w:rsidP="007D5A2D">
      <w:pPr>
        <w:shd w:val="clear" w:color="auto" w:fill="F9F9F9"/>
        <w:spacing w:after="225" w:line="26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Государственная программа «Цифровой Казахстан»</w:t>
      </w:r>
    </w:p>
    <w:p w:rsidR="007D5A2D" w:rsidRPr="007D5A2D" w:rsidRDefault="007D5A2D" w:rsidP="007D5A2D">
      <w:pPr>
        <w:shd w:val="clear" w:color="auto" w:fill="F9F9F9"/>
        <w:spacing w:after="225" w:line="26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lastRenderedPageBreak/>
        <w:t>Программа «Цифровой Казахстан» была утверждена Постановлением Правительства Республики Казахстан от 12 декабря 2017 года № 827.</w:t>
      </w:r>
    </w:p>
    <w:p w:rsidR="007D5A2D" w:rsidRPr="007D5A2D" w:rsidRDefault="007D5A2D" w:rsidP="007D5A2D">
      <w:pPr>
        <w:shd w:val="clear" w:color="auto" w:fill="F9F9F9"/>
        <w:spacing w:after="0" w:line="26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Цель Программы</w:t>
      </w: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– Ускорение темпов развития экономики республики и улучшение качества жизни населения за счет использования цифровых технологий в среднесрочной перспективе, а также создание условий для перехода экономики Казахстана на принципиально новую траекторию развития, обеспечивающую создание цифровой экономики будущего в долгосрочной перспективе.</w:t>
      </w:r>
    </w:p>
    <w:p w:rsidR="007D5A2D" w:rsidRPr="007D5A2D" w:rsidRDefault="007D5A2D" w:rsidP="007D5A2D">
      <w:pPr>
        <w:shd w:val="clear" w:color="auto" w:fill="F9F9F9"/>
        <w:spacing w:after="0" w:line="26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Ключевые задачи программы</w:t>
      </w: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:</w:t>
      </w:r>
    </w:p>
    <w:p w:rsidR="007D5A2D" w:rsidRPr="007D5A2D" w:rsidRDefault="007D5A2D" w:rsidP="007D5A2D">
      <w:pPr>
        <w:numPr>
          <w:ilvl w:val="0"/>
          <w:numId w:val="5"/>
        </w:numPr>
        <w:shd w:val="clear" w:color="auto" w:fill="F9F9F9"/>
        <w:spacing w:before="100" w:beforeAutospacing="1" w:after="75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proofErr w:type="spellStart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Цифровизация</w:t>
      </w:r>
      <w:proofErr w:type="spellEnd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промышленности и электроэнергетики.</w:t>
      </w:r>
    </w:p>
    <w:p w:rsidR="007D5A2D" w:rsidRPr="007D5A2D" w:rsidRDefault="007D5A2D" w:rsidP="007D5A2D">
      <w:pPr>
        <w:numPr>
          <w:ilvl w:val="0"/>
          <w:numId w:val="5"/>
        </w:numPr>
        <w:shd w:val="clear" w:color="auto" w:fill="F9F9F9"/>
        <w:spacing w:before="100" w:beforeAutospacing="1" w:after="75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proofErr w:type="spellStart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Цифровизация</w:t>
      </w:r>
      <w:proofErr w:type="spellEnd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транспорта и логистики.</w:t>
      </w:r>
    </w:p>
    <w:p w:rsidR="007D5A2D" w:rsidRPr="007D5A2D" w:rsidRDefault="007D5A2D" w:rsidP="007D5A2D">
      <w:pPr>
        <w:numPr>
          <w:ilvl w:val="0"/>
          <w:numId w:val="5"/>
        </w:numPr>
        <w:shd w:val="clear" w:color="auto" w:fill="F9F9F9"/>
        <w:spacing w:before="100" w:beforeAutospacing="1" w:after="75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proofErr w:type="spellStart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Цифровизация</w:t>
      </w:r>
      <w:proofErr w:type="spellEnd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сельского хозяйства.</w:t>
      </w:r>
    </w:p>
    <w:p w:rsidR="007D5A2D" w:rsidRPr="007D5A2D" w:rsidRDefault="007D5A2D" w:rsidP="007D5A2D">
      <w:pPr>
        <w:numPr>
          <w:ilvl w:val="0"/>
          <w:numId w:val="5"/>
        </w:numPr>
        <w:shd w:val="clear" w:color="auto" w:fill="F9F9F9"/>
        <w:spacing w:before="100" w:beforeAutospacing="1" w:after="75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Развитие электронной торговли.</w:t>
      </w:r>
    </w:p>
    <w:p w:rsidR="007D5A2D" w:rsidRPr="007D5A2D" w:rsidRDefault="007D5A2D" w:rsidP="007D5A2D">
      <w:pPr>
        <w:numPr>
          <w:ilvl w:val="0"/>
          <w:numId w:val="5"/>
        </w:numPr>
        <w:shd w:val="clear" w:color="auto" w:fill="F9F9F9"/>
        <w:spacing w:before="100" w:beforeAutospacing="1" w:after="75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Развитие финансовых технологий и безналичных платежей.</w:t>
      </w:r>
    </w:p>
    <w:p w:rsidR="007D5A2D" w:rsidRPr="007D5A2D" w:rsidRDefault="007D5A2D" w:rsidP="007D5A2D">
      <w:pPr>
        <w:numPr>
          <w:ilvl w:val="0"/>
          <w:numId w:val="5"/>
        </w:numPr>
        <w:shd w:val="clear" w:color="auto" w:fill="F9F9F9"/>
        <w:spacing w:before="100" w:beforeAutospacing="1" w:after="75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Государство – гражданам.</w:t>
      </w:r>
    </w:p>
    <w:p w:rsidR="007D5A2D" w:rsidRPr="007D5A2D" w:rsidRDefault="007D5A2D" w:rsidP="007D5A2D">
      <w:pPr>
        <w:numPr>
          <w:ilvl w:val="0"/>
          <w:numId w:val="5"/>
        </w:numPr>
        <w:shd w:val="clear" w:color="auto" w:fill="F9F9F9"/>
        <w:spacing w:before="100" w:beforeAutospacing="1" w:after="75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Государство – бизнесу.</w:t>
      </w:r>
    </w:p>
    <w:p w:rsidR="007D5A2D" w:rsidRPr="007D5A2D" w:rsidRDefault="007D5A2D" w:rsidP="007D5A2D">
      <w:pPr>
        <w:numPr>
          <w:ilvl w:val="0"/>
          <w:numId w:val="5"/>
        </w:numPr>
        <w:shd w:val="clear" w:color="auto" w:fill="F9F9F9"/>
        <w:spacing w:before="100" w:beforeAutospacing="1" w:after="75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proofErr w:type="spellStart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Цифровизация</w:t>
      </w:r>
      <w:proofErr w:type="spellEnd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внутренней деятельности государственных органов.</w:t>
      </w:r>
    </w:p>
    <w:p w:rsidR="007D5A2D" w:rsidRPr="007D5A2D" w:rsidRDefault="007D5A2D" w:rsidP="007D5A2D">
      <w:pPr>
        <w:numPr>
          <w:ilvl w:val="0"/>
          <w:numId w:val="5"/>
        </w:numPr>
        <w:shd w:val="clear" w:color="auto" w:fill="F9F9F9"/>
        <w:spacing w:before="100" w:beforeAutospacing="1" w:after="75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"Умные" города.</w:t>
      </w:r>
    </w:p>
    <w:p w:rsidR="007D5A2D" w:rsidRPr="007D5A2D" w:rsidRDefault="007D5A2D" w:rsidP="007D5A2D">
      <w:pPr>
        <w:numPr>
          <w:ilvl w:val="0"/>
          <w:numId w:val="5"/>
        </w:numPr>
        <w:shd w:val="clear" w:color="auto" w:fill="F9F9F9"/>
        <w:spacing w:before="100" w:beforeAutospacing="1" w:after="75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Расширение покрытия сетей связи и ИКТ инфраструктуры.</w:t>
      </w:r>
    </w:p>
    <w:p w:rsidR="007D5A2D" w:rsidRPr="007D5A2D" w:rsidRDefault="007D5A2D" w:rsidP="007D5A2D">
      <w:pPr>
        <w:numPr>
          <w:ilvl w:val="0"/>
          <w:numId w:val="5"/>
        </w:numPr>
        <w:shd w:val="clear" w:color="auto" w:fill="F9F9F9"/>
        <w:spacing w:before="100" w:beforeAutospacing="1" w:after="75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Обеспечение информационной безопасности в сфере ИКТ.</w:t>
      </w:r>
    </w:p>
    <w:p w:rsidR="007D5A2D" w:rsidRPr="007D5A2D" w:rsidRDefault="007D5A2D" w:rsidP="007D5A2D">
      <w:pPr>
        <w:numPr>
          <w:ilvl w:val="0"/>
          <w:numId w:val="5"/>
        </w:numPr>
        <w:shd w:val="clear" w:color="auto" w:fill="F9F9F9"/>
        <w:spacing w:before="100" w:beforeAutospacing="1" w:after="75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Повышение цифровой грамотности в среднем, техническом и профессиональном, высшем образовании.</w:t>
      </w:r>
    </w:p>
    <w:p w:rsidR="007D5A2D" w:rsidRPr="007D5A2D" w:rsidRDefault="007D5A2D" w:rsidP="007D5A2D">
      <w:pPr>
        <w:numPr>
          <w:ilvl w:val="0"/>
          <w:numId w:val="5"/>
        </w:numPr>
        <w:shd w:val="clear" w:color="auto" w:fill="F9F9F9"/>
        <w:spacing w:before="100" w:beforeAutospacing="1" w:after="75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Повышение цифровой грамотности населения (подготовка, переподготовка).</w:t>
      </w:r>
    </w:p>
    <w:p w:rsidR="007D5A2D" w:rsidRPr="007D5A2D" w:rsidRDefault="007D5A2D" w:rsidP="007D5A2D">
      <w:pPr>
        <w:numPr>
          <w:ilvl w:val="0"/>
          <w:numId w:val="5"/>
        </w:numPr>
        <w:shd w:val="clear" w:color="auto" w:fill="F9F9F9"/>
        <w:spacing w:before="100" w:beforeAutospacing="1" w:after="75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Поддержка площадок инновационного развития.</w:t>
      </w:r>
    </w:p>
    <w:p w:rsidR="007D5A2D" w:rsidRPr="007D5A2D" w:rsidRDefault="007D5A2D" w:rsidP="007D5A2D">
      <w:pPr>
        <w:numPr>
          <w:ilvl w:val="0"/>
          <w:numId w:val="5"/>
        </w:numPr>
        <w:shd w:val="clear" w:color="auto" w:fill="F9F9F9"/>
        <w:spacing w:before="100" w:beforeAutospacing="1" w:after="75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Развитие технологического предпринимательства, </w:t>
      </w:r>
      <w:proofErr w:type="spellStart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стартап</w:t>
      </w:r>
      <w:proofErr w:type="spellEnd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культуры и НИОКР.</w:t>
      </w:r>
    </w:p>
    <w:p w:rsidR="007D5A2D" w:rsidRPr="007D5A2D" w:rsidRDefault="007D5A2D" w:rsidP="007D5A2D">
      <w:pPr>
        <w:numPr>
          <w:ilvl w:val="0"/>
          <w:numId w:val="5"/>
        </w:numPr>
        <w:shd w:val="clear" w:color="auto" w:fill="F9F9F9"/>
        <w:spacing w:before="100" w:beforeAutospacing="1" w:after="75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Привлечение "венчурного" финансирования.</w:t>
      </w:r>
    </w:p>
    <w:p w:rsidR="007D5A2D" w:rsidRPr="007D5A2D" w:rsidRDefault="007D5A2D" w:rsidP="007D5A2D">
      <w:pPr>
        <w:numPr>
          <w:ilvl w:val="0"/>
          <w:numId w:val="5"/>
        </w:numPr>
        <w:shd w:val="clear" w:color="auto" w:fill="F9F9F9"/>
        <w:spacing w:before="100" w:beforeAutospacing="1" w:after="75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Формирование спроса на инновации.</w:t>
      </w:r>
    </w:p>
    <w:p w:rsidR="007D5A2D" w:rsidRPr="007D5A2D" w:rsidRDefault="007D5A2D" w:rsidP="007D5A2D">
      <w:pPr>
        <w:shd w:val="clear" w:color="auto" w:fill="F9F9F9"/>
        <w:spacing w:after="0" w:line="26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Целевые индикаторы программы</w:t>
      </w: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:</w:t>
      </w:r>
    </w:p>
    <w:p w:rsidR="007D5A2D" w:rsidRPr="007D5A2D" w:rsidRDefault="007D5A2D" w:rsidP="007D5A2D">
      <w:pPr>
        <w:numPr>
          <w:ilvl w:val="0"/>
          <w:numId w:val="6"/>
        </w:numPr>
        <w:shd w:val="clear" w:color="auto" w:fill="F9F9F9"/>
        <w:spacing w:before="100" w:beforeAutospacing="1" w:after="75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Рост производительности труда по секции "Горнодобывающая промышленность и разработка карьеров" в 2022 году - 38,9%.</w:t>
      </w:r>
    </w:p>
    <w:p w:rsidR="007D5A2D" w:rsidRPr="007D5A2D" w:rsidRDefault="007D5A2D" w:rsidP="007D5A2D">
      <w:pPr>
        <w:numPr>
          <w:ilvl w:val="0"/>
          <w:numId w:val="6"/>
        </w:numPr>
        <w:shd w:val="clear" w:color="auto" w:fill="F9F9F9"/>
        <w:spacing w:before="100" w:beforeAutospacing="1" w:after="75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Рост производительности труда по секции "Транспорт и складирование" в 2022 году - 21,2%.</w:t>
      </w:r>
    </w:p>
    <w:p w:rsidR="007D5A2D" w:rsidRPr="007D5A2D" w:rsidRDefault="007D5A2D" w:rsidP="007D5A2D">
      <w:pPr>
        <w:numPr>
          <w:ilvl w:val="0"/>
          <w:numId w:val="6"/>
        </w:numPr>
        <w:shd w:val="clear" w:color="auto" w:fill="F9F9F9"/>
        <w:spacing w:before="100" w:beforeAutospacing="1" w:after="75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Рост производительности труда по секции "Сельское, лесное и рыбное хозяйство" в 2022 году - 45,1%.</w:t>
      </w:r>
    </w:p>
    <w:p w:rsidR="007D5A2D" w:rsidRPr="007D5A2D" w:rsidRDefault="007D5A2D" w:rsidP="007D5A2D">
      <w:pPr>
        <w:numPr>
          <w:ilvl w:val="0"/>
          <w:numId w:val="6"/>
        </w:numPr>
        <w:shd w:val="clear" w:color="auto" w:fill="F9F9F9"/>
        <w:spacing w:before="100" w:beforeAutospacing="1" w:after="75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Рост производительности труда по секции "Обрабатывающая промышленность" в 2022 году - 49,8%.</w:t>
      </w:r>
    </w:p>
    <w:p w:rsidR="007D5A2D" w:rsidRPr="007D5A2D" w:rsidRDefault="007D5A2D" w:rsidP="007D5A2D">
      <w:pPr>
        <w:numPr>
          <w:ilvl w:val="0"/>
          <w:numId w:val="6"/>
        </w:numPr>
        <w:shd w:val="clear" w:color="auto" w:fill="F9F9F9"/>
        <w:spacing w:before="100" w:beforeAutospacing="1" w:after="75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Доля электронной торговли в общем объеме розничной торговли в 2022 году - 2,6%.</w:t>
      </w:r>
    </w:p>
    <w:p w:rsidR="007D5A2D" w:rsidRPr="007D5A2D" w:rsidRDefault="007D5A2D" w:rsidP="007D5A2D">
      <w:pPr>
        <w:numPr>
          <w:ilvl w:val="0"/>
          <w:numId w:val="6"/>
        </w:numPr>
        <w:shd w:val="clear" w:color="auto" w:fill="F9F9F9"/>
        <w:spacing w:before="100" w:beforeAutospacing="1" w:after="75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Рост созданных рабочих мест за счет </w:t>
      </w:r>
      <w:proofErr w:type="spellStart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цифровизации</w:t>
      </w:r>
      <w:proofErr w:type="spellEnd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в 2022 году - 300 тыс. человек.</w:t>
      </w:r>
    </w:p>
    <w:p w:rsidR="007D5A2D" w:rsidRPr="007D5A2D" w:rsidRDefault="007D5A2D" w:rsidP="007D5A2D">
      <w:pPr>
        <w:numPr>
          <w:ilvl w:val="0"/>
          <w:numId w:val="6"/>
        </w:numPr>
        <w:shd w:val="clear" w:color="auto" w:fill="F9F9F9"/>
        <w:spacing w:before="100" w:beforeAutospacing="1" w:after="75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Доля государственных услуг, полученных в электронном виде, от общего объема государственных услуг в 2022 году - 80%.</w:t>
      </w:r>
    </w:p>
    <w:p w:rsidR="007D5A2D" w:rsidRPr="007D5A2D" w:rsidRDefault="007D5A2D" w:rsidP="007D5A2D">
      <w:pPr>
        <w:numPr>
          <w:ilvl w:val="0"/>
          <w:numId w:val="6"/>
        </w:numPr>
        <w:shd w:val="clear" w:color="auto" w:fill="F9F9F9"/>
        <w:spacing w:before="100" w:beforeAutospacing="1" w:after="75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Доля пользователей сети интернет в 2022 году - 82%.</w:t>
      </w:r>
    </w:p>
    <w:p w:rsidR="007D5A2D" w:rsidRPr="007D5A2D" w:rsidRDefault="007D5A2D" w:rsidP="007D5A2D">
      <w:pPr>
        <w:numPr>
          <w:ilvl w:val="0"/>
          <w:numId w:val="6"/>
        </w:numPr>
        <w:shd w:val="clear" w:color="auto" w:fill="F9F9F9"/>
        <w:spacing w:before="100" w:beforeAutospacing="1" w:after="75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Уровень цифровой грамотности населения в 2022 году - 83%.</w:t>
      </w:r>
    </w:p>
    <w:p w:rsidR="007D5A2D" w:rsidRPr="007D5A2D" w:rsidRDefault="007D5A2D" w:rsidP="007D5A2D">
      <w:pPr>
        <w:numPr>
          <w:ilvl w:val="0"/>
          <w:numId w:val="6"/>
        </w:numPr>
        <w:shd w:val="clear" w:color="auto" w:fill="F9F9F9"/>
        <w:spacing w:before="100" w:beforeAutospacing="1" w:after="75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Улучшение в рейтинге ГИК ВЭФ по индикатору "Способность к инновациям" в 2022 году - 63 место.</w:t>
      </w:r>
    </w:p>
    <w:p w:rsidR="007D5A2D" w:rsidRPr="007D5A2D" w:rsidRDefault="007D5A2D" w:rsidP="007D5A2D">
      <w:pPr>
        <w:numPr>
          <w:ilvl w:val="0"/>
          <w:numId w:val="6"/>
        </w:numPr>
        <w:shd w:val="clear" w:color="auto" w:fill="F9F9F9"/>
        <w:spacing w:before="100" w:beforeAutospacing="1" w:after="75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Объем привлеченных инвестиций в </w:t>
      </w:r>
      <w:proofErr w:type="spellStart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стартапы</w:t>
      </w:r>
      <w:proofErr w:type="spellEnd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в 2022 году - 67 млрд. тенге.</w:t>
      </w:r>
    </w:p>
    <w:p w:rsidR="007D5A2D" w:rsidRPr="007D5A2D" w:rsidRDefault="007D5A2D" w:rsidP="007D5A2D">
      <w:pPr>
        <w:numPr>
          <w:ilvl w:val="0"/>
          <w:numId w:val="6"/>
        </w:numPr>
        <w:shd w:val="clear" w:color="auto" w:fill="F9F9F9"/>
        <w:spacing w:before="100" w:beforeAutospacing="1" w:after="75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Индекс развития информационно-коммуникационных технологий в 2022 году - 30 место.</w:t>
      </w:r>
    </w:p>
    <w:p w:rsidR="007D5A2D" w:rsidRPr="007D5A2D" w:rsidRDefault="007746BC" w:rsidP="007D5A2D">
      <w:pPr>
        <w:shd w:val="clear" w:color="auto" w:fill="F9F9F9"/>
        <w:spacing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pict>
          <v:rect id="_x0000_i1026" style="width:0;height:0" o:hralign="center" o:hrstd="t" o:hr="t" fillcolor="#a0a0a0" stroked="f"/>
        </w:pict>
      </w:r>
    </w:p>
    <w:p w:rsidR="007D5A2D" w:rsidRPr="007D5A2D" w:rsidRDefault="007D5A2D" w:rsidP="007D5A2D">
      <w:pPr>
        <w:shd w:val="clear" w:color="auto" w:fill="F9F9F9"/>
        <w:spacing w:after="225" w:line="26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</w:t>
      </w:r>
    </w:p>
    <w:p w:rsidR="007D5A2D" w:rsidRPr="007D5A2D" w:rsidRDefault="007D5A2D" w:rsidP="007D5A2D">
      <w:pPr>
        <w:shd w:val="clear" w:color="auto" w:fill="F9F9F9"/>
        <w:spacing w:after="0" w:line="26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Государственная программа развития и функционирования языков в Республике Казахстан</w:t>
      </w:r>
    </w:p>
    <w:p w:rsidR="007D5A2D" w:rsidRPr="007D5A2D" w:rsidRDefault="007D5A2D" w:rsidP="007D5A2D">
      <w:pPr>
        <w:shd w:val="clear" w:color="auto" w:fill="F9F9F9"/>
        <w:spacing w:after="225" w:line="26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lastRenderedPageBreak/>
        <w:t>Государственная программа развития и функционирования языков в Республике Казахстан на 2011-2020 годы была принята Указом Президента Республики Казахстана № 110 от 29 июня 2011 года.</w:t>
      </w:r>
    </w:p>
    <w:p w:rsidR="007D5A2D" w:rsidRPr="007D5A2D" w:rsidRDefault="007D5A2D" w:rsidP="00120653">
      <w:pPr>
        <w:shd w:val="clear" w:color="auto" w:fill="F9F9F9"/>
        <w:spacing w:after="225" w:line="26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Цель Программы – гармоничная языковая политика, обеспечивающая полномасштабное функционирование государственного языка как важнейшего фактора укрепления национального единства при сохранении языков всех этносов, живущих в </w:t>
      </w:r>
      <w:proofErr w:type="spellStart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Казахстане</w:t>
      </w:r>
      <w:proofErr w:type="gramStart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.</w:t>
      </w:r>
      <w:r w:rsidRPr="007D5A2D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К</w:t>
      </w:r>
      <w:proofErr w:type="gramEnd"/>
      <w:r w:rsidRPr="007D5A2D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лючевыми</w:t>
      </w:r>
      <w:proofErr w:type="spellEnd"/>
      <w:r w:rsidRPr="007D5A2D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 xml:space="preserve"> задачи программы являются</w:t>
      </w: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:</w:t>
      </w:r>
    </w:p>
    <w:p w:rsidR="007D5A2D" w:rsidRPr="007D5A2D" w:rsidRDefault="007D5A2D" w:rsidP="007D5A2D">
      <w:pPr>
        <w:numPr>
          <w:ilvl w:val="0"/>
          <w:numId w:val="7"/>
        </w:numPr>
        <w:shd w:val="clear" w:color="auto" w:fill="F9F9F9"/>
        <w:spacing w:after="0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совершенствование и стандартизация методологии обучения государственному языку;</w:t>
      </w:r>
    </w:p>
    <w:p w:rsidR="007D5A2D" w:rsidRPr="007D5A2D" w:rsidRDefault="007D5A2D" w:rsidP="007D5A2D">
      <w:pPr>
        <w:numPr>
          <w:ilvl w:val="0"/>
          <w:numId w:val="7"/>
        </w:numPr>
        <w:shd w:val="clear" w:color="auto" w:fill="F9F9F9"/>
        <w:spacing w:after="0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развитие инфраструктуры обучения государственному языку;</w:t>
      </w:r>
    </w:p>
    <w:p w:rsidR="007D5A2D" w:rsidRPr="007D5A2D" w:rsidRDefault="007D5A2D" w:rsidP="007D5A2D">
      <w:pPr>
        <w:numPr>
          <w:ilvl w:val="0"/>
          <w:numId w:val="7"/>
        </w:numPr>
        <w:shd w:val="clear" w:color="auto" w:fill="F9F9F9"/>
        <w:spacing w:after="0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стимулирование процесса обучения государственному языку;</w:t>
      </w:r>
    </w:p>
    <w:p w:rsidR="007D5A2D" w:rsidRPr="007D5A2D" w:rsidRDefault="007D5A2D" w:rsidP="007D5A2D">
      <w:pPr>
        <w:numPr>
          <w:ilvl w:val="0"/>
          <w:numId w:val="7"/>
        </w:numPr>
        <w:shd w:val="clear" w:color="auto" w:fill="F9F9F9"/>
        <w:spacing w:after="0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повышение престижа употребления государственного языка;</w:t>
      </w:r>
    </w:p>
    <w:p w:rsidR="007D5A2D" w:rsidRPr="007D5A2D" w:rsidRDefault="007D5A2D" w:rsidP="007D5A2D">
      <w:pPr>
        <w:numPr>
          <w:ilvl w:val="0"/>
          <w:numId w:val="7"/>
        </w:numPr>
        <w:shd w:val="clear" w:color="auto" w:fill="F9F9F9"/>
        <w:spacing w:after="0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повышение востребованности государственного языка;</w:t>
      </w:r>
    </w:p>
    <w:p w:rsidR="007D5A2D" w:rsidRPr="007D5A2D" w:rsidRDefault="007D5A2D" w:rsidP="007D5A2D">
      <w:pPr>
        <w:numPr>
          <w:ilvl w:val="0"/>
          <w:numId w:val="7"/>
        </w:numPr>
        <w:shd w:val="clear" w:color="auto" w:fill="F9F9F9"/>
        <w:spacing w:after="0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усовершенствование и систематизация лексического фонда казахского языка;</w:t>
      </w:r>
    </w:p>
    <w:p w:rsidR="007D5A2D" w:rsidRPr="007D5A2D" w:rsidRDefault="007D5A2D" w:rsidP="007D5A2D">
      <w:pPr>
        <w:numPr>
          <w:ilvl w:val="0"/>
          <w:numId w:val="7"/>
        </w:numPr>
        <w:shd w:val="clear" w:color="auto" w:fill="F9F9F9"/>
        <w:spacing w:after="0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совершенствование языковой культуры;</w:t>
      </w:r>
    </w:p>
    <w:p w:rsidR="007D5A2D" w:rsidRPr="007D5A2D" w:rsidRDefault="007D5A2D" w:rsidP="007D5A2D">
      <w:pPr>
        <w:numPr>
          <w:ilvl w:val="0"/>
          <w:numId w:val="7"/>
        </w:numPr>
        <w:shd w:val="clear" w:color="auto" w:fill="F9F9F9"/>
        <w:spacing w:after="0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функционирование русского языка в коммуникативно-языковом пространстве;</w:t>
      </w:r>
    </w:p>
    <w:p w:rsidR="007D5A2D" w:rsidRPr="007D5A2D" w:rsidRDefault="007D5A2D" w:rsidP="007D5A2D">
      <w:pPr>
        <w:numPr>
          <w:ilvl w:val="0"/>
          <w:numId w:val="7"/>
        </w:numPr>
        <w:shd w:val="clear" w:color="auto" w:fill="F9F9F9"/>
        <w:spacing w:after="0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сохранение языкового многообразия в Казахстане;</w:t>
      </w:r>
    </w:p>
    <w:p w:rsidR="007D5A2D" w:rsidRPr="007D5A2D" w:rsidRDefault="007D5A2D" w:rsidP="007D5A2D">
      <w:pPr>
        <w:numPr>
          <w:ilvl w:val="0"/>
          <w:numId w:val="7"/>
        </w:numPr>
        <w:shd w:val="clear" w:color="auto" w:fill="F9F9F9"/>
        <w:spacing w:after="0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изучение английского и других иностранных языков.</w:t>
      </w:r>
    </w:p>
    <w:p w:rsidR="007D5A2D" w:rsidRPr="007D5A2D" w:rsidRDefault="007D5A2D" w:rsidP="007D5A2D">
      <w:pPr>
        <w:shd w:val="clear" w:color="auto" w:fill="F9F9F9"/>
        <w:spacing w:after="0" w:line="26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В результате реализации Государственной программы развития и функционирования языков Казахстан должен достичь следующих </w:t>
      </w:r>
      <w:r w:rsidRPr="007D5A2D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ключевых показателей</w:t>
      </w: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:</w:t>
      </w:r>
    </w:p>
    <w:p w:rsidR="007D5A2D" w:rsidRPr="007D5A2D" w:rsidRDefault="007D5A2D" w:rsidP="007D5A2D">
      <w:pPr>
        <w:numPr>
          <w:ilvl w:val="0"/>
          <w:numId w:val="8"/>
        </w:numPr>
        <w:shd w:val="clear" w:color="auto" w:fill="F9F9F9"/>
        <w:spacing w:after="0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увеличение доли взрослого населения, владеющего государственным языком по результатам сдачи «</w:t>
      </w:r>
      <w:proofErr w:type="spellStart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Казтест</w:t>
      </w:r>
      <w:proofErr w:type="spellEnd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»: к 2014 году – до 20%, к 2017 году – до 80%, к 2020 году – </w:t>
      </w:r>
      <w:proofErr w:type="gramStart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до</w:t>
      </w:r>
      <w:proofErr w:type="gramEnd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95%;</w:t>
      </w:r>
    </w:p>
    <w:p w:rsidR="007D5A2D" w:rsidRPr="007D5A2D" w:rsidRDefault="007D5A2D" w:rsidP="007D5A2D">
      <w:pPr>
        <w:numPr>
          <w:ilvl w:val="0"/>
          <w:numId w:val="8"/>
        </w:numPr>
        <w:shd w:val="clear" w:color="auto" w:fill="F9F9F9"/>
        <w:spacing w:after="0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увеличение доли выпускников школ, владеющих государственным языком на уровне В</w:t>
      </w:r>
      <w:proofErr w:type="gramStart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1</w:t>
      </w:r>
      <w:proofErr w:type="gramEnd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к 2017 году – до 70%, к 2020 году – до 100%;</w:t>
      </w:r>
    </w:p>
    <w:p w:rsidR="007D5A2D" w:rsidRPr="007D5A2D" w:rsidRDefault="007D5A2D" w:rsidP="007D5A2D">
      <w:pPr>
        <w:numPr>
          <w:ilvl w:val="0"/>
          <w:numId w:val="8"/>
        </w:numPr>
        <w:shd w:val="clear" w:color="auto" w:fill="F9F9F9"/>
        <w:spacing w:after="0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увеличение доли </w:t>
      </w:r>
      <w:proofErr w:type="spellStart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казахоязычного</w:t>
      </w:r>
      <w:proofErr w:type="spellEnd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контента в государственных средствах массовой информации к 2014 году – до 53%, к 2017 году – до 60%, к 2020 году – </w:t>
      </w:r>
      <w:proofErr w:type="gramStart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до</w:t>
      </w:r>
      <w:proofErr w:type="gramEnd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70%;</w:t>
      </w:r>
    </w:p>
    <w:p w:rsidR="007D5A2D" w:rsidRPr="007D5A2D" w:rsidRDefault="007D5A2D" w:rsidP="007D5A2D">
      <w:pPr>
        <w:numPr>
          <w:ilvl w:val="0"/>
          <w:numId w:val="8"/>
        </w:numPr>
        <w:shd w:val="clear" w:color="auto" w:fill="F9F9F9"/>
        <w:spacing w:after="0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повышение степени удовлетворенности населения работой ономастических комиссий в части соблюдения принципов прозрачности и общественного доступа к обсуждению процесса принятия решения к 2014 году – до 60%, к 2017 году – до 75%, к 2020 году – </w:t>
      </w:r>
      <w:proofErr w:type="gramStart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до</w:t>
      </w:r>
      <w:proofErr w:type="gramEnd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90%;</w:t>
      </w:r>
    </w:p>
    <w:p w:rsidR="007D5A2D" w:rsidRPr="007D5A2D" w:rsidRDefault="007D5A2D" w:rsidP="007D5A2D">
      <w:pPr>
        <w:numPr>
          <w:ilvl w:val="0"/>
          <w:numId w:val="8"/>
        </w:numPr>
        <w:shd w:val="clear" w:color="auto" w:fill="F9F9F9"/>
        <w:spacing w:after="0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увеличение доли упорядоченного терминологического фонда казахского языка к 2014 году – до 20%, к 2017 году – до 60%, к 2020 году – </w:t>
      </w:r>
      <w:proofErr w:type="gramStart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до</w:t>
      </w:r>
      <w:proofErr w:type="gramEnd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100%;</w:t>
      </w:r>
    </w:p>
    <w:p w:rsidR="007D5A2D" w:rsidRPr="007D5A2D" w:rsidRDefault="007D5A2D" w:rsidP="007D5A2D">
      <w:pPr>
        <w:numPr>
          <w:ilvl w:val="0"/>
          <w:numId w:val="8"/>
        </w:numPr>
        <w:shd w:val="clear" w:color="auto" w:fill="F9F9F9"/>
        <w:spacing w:after="0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увеличение доли взрослого населения республики, владеющего русским языком к 2020 году – до 90%;</w:t>
      </w:r>
    </w:p>
    <w:p w:rsidR="007D5A2D" w:rsidRPr="007D5A2D" w:rsidRDefault="007D5A2D" w:rsidP="007D5A2D">
      <w:pPr>
        <w:numPr>
          <w:ilvl w:val="0"/>
          <w:numId w:val="8"/>
        </w:numPr>
        <w:shd w:val="clear" w:color="auto" w:fill="F9F9F9"/>
        <w:spacing w:after="0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увеличение доли этносов, охваченных курсами по обучению родному языку при национально-культурных объединениях к 2014 году – до 60%, к 2017 году – до 80%, к 2020 году – </w:t>
      </w:r>
      <w:proofErr w:type="gramStart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до</w:t>
      </w:r>
      <w:proofErr w:type="gramEnd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90%;</w:t>
      </w:r>
    </w:p>
    <w:p w:rsidR="007D5A2D" w:rsidRPr="007D5A2D" w:rsidRDefault="007D5A2D" w:rsidP="007D5A2D">
      <w:pPr>
        <w:numPr>
          <w:ilvl w:val="0"/>
          <w:numId w:val="8"/>
        </w:numPr>
        <w:shd w:val="clear" w:color="auto" w:fill="F9F9F9"/>
        <w:spacing w:after="0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увеличение доли населения республики, владеющего английским языком к 2014 году – до 10%, к 2017 году – до 15%, к 2020 году – </w:t>
      </w:r>
      <w:proofErr w:type="gramStart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до</w:t>
      </w:r>
      <w:proofErr w:type="gramEnd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20%;</w:t>
      </w:r>
    </w:p>
    <w:p w:rsidR="007D5A2D" w:rsidRPr="007D5A2D" w:rsidRDefault="007D5A2D" w:rsidP="007D5A2D">
      <w:pPr>
        <w:numPr>
          <w:ilvl w:val="0"/>
          <w:numId w:val="8"/>
        </w:numPr>
        <w:shd w:val="clear" w:color="auto" w:fill="F9F9F9"/>
        <w:spacing w:after="0" w:line="260" w:lineRule="atLeast"/>
        <w:ind w:left="0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увеличение доли населения, владеющего тремя языками (государственным, русским и английским) к 2014 году – до 10%, к 2017 году – до 12%, к 2020 году - </w:t>
      </w:r>
      <w:proofErr w:type="gramStart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до</w:t>
      </w:r>
      <w:proofErr w:type="gramEnd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15%.</w:t>
      </w:r>
    </w:p>
    <w:p w:rsidR="007D5A2D" w:rsidRPr="007D5A2D" w:rsidRDefault="007D5A2D" w:rsidP="00120653">
      <w:pPr>
        <w:shd w:val="clear" w:color="auto" w:fill="F9F9F9"/>
        <w:spacing w:after="225" w:line="26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Все мероприятия, предусмотренные данной Программой, основаны на приоритетности развития государственного языка как важнейшего фактора укрепления национального единства и направлены на полноценное удовлетворение духовно-культурн</w:t>
      </w:r>
      <w:bookmarkStart w:id="0" w:name="_GoBack"/>
      <w:bookmarkEnd w:id="0"/>
      <w:r w:rsidRPr="007D5A2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ых и языковых потребностей граждан Казахстана. </w:t>
      </w:r>
      <w:r w:rsidRPr="007D5A2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D5A2D" w:rsidRPr="007D5A2D" w:rsidRDefault="007D5A2D" w:rsidP="007D5A2D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D5A2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2016 - 2019 годы</w:t>
      </w:r>
      <w:r w:rsidR="007746BC" w:rsidRPr="007746BC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r w:rsidR="007746BC" w:rsidRPr="007D5A2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Государственная программа развития здравоохранения Республики Казахстан «</w:t>
      </w:r>
      <w:proofErr w:type="spellStart"/>
      <w:r w:rsidR="007746BC" w:rsidRPr="007D5A2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Денсаулық</w:t>
      </w:r>
      <w:proofErr w:type="spellEnd"/>
      <w:r w:rsidR="007746BC" w:rsidRPr="007D5A2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»</w:t>
      </w:r>
    </w:p>
    <w:p w:rsidR="007D5A2D" w:rsidRPr="007D5A2D" w:rsidRDefault="007D5A2D" w:rsidP="007D5A2D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D5A2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Государственная программа развития здравоохранения Республики Казахстан «</w:t>
      </w:r>
      <w:proofErr w:type="spellStart"/>
      <w:r w:rsidRPr="007D5A2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Денсаулық</w:t>
      </w:r>
      <w:proofErr w:type="spellEnd"/>
      <w:r w:rsidRPr="007D5A2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 на 2016 - 2019 годы принята Указом Президента Республики Казахстана № 176 от 15 января 2016 года.</w:t>
      </w:r>
    </w:p>
    <w:p w:rsidR="007D5A2D" w:rsidRPr="007D5A2D" w:rsidRDefault="007D5A2D" w:rsidP="007D5A2D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D5A2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Цель Программы - Укрепление здоровья населения для обеспечения устойчивого социально-экономического развития страны</w:t>
      </w:r>
    </w:p>
    <w:p w:rsidR="007D5A2D" w:rsidRPr="007D5A2D" w:rsidRDefault="007D5A2D" w:rsidP="007D5A2D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D5A2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Задачами программы является:</w:t>
      </w:r>
    </w:p>
    <w:p w:rsidR="007D5A2D" w:rsidRPr="007D5A2D" w:rsidRDefault="007D5A2D" w:rsidP="007D5A2D">
      <w:pPr>
        <w:numPr>
          <w:ilvl w:val="0"/>
          <w:numId w:val="9"/>
        </w:numPr>
        <w:shd w:val="clear" w:color="auto" w:fill="F9F9F9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D5A2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Развитие системы общественного здравоохранения; совершенствование профилактики и управления заболеваниями;</w:t>
      </w:r>
    </w:p>
    <w:p w:rsidR="007D5A2D" w:rsidRPr="007D5A2D" w:rsidRDefault="007D5A2D" w:rsidP="007D5A2D">
      <w:pPr>
        <w:numPr>
          <w:ilvl w:val="0"/>
          <w:numId w:val="9"/>
        </w:numPr>
        <w:shd w:val="clear" w:color="auto" w:fill="F9F9F9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D5A2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повышение эффективности управления и финансирования системы здравоохранения;</w:t>
      </w:r>
    </w:p>
    <w:p w:rsidR="007D5A2D" w:rsidRPr="007D5A2D" w:rsidRDefault="007D5A2D" w:rsidP="007D5A2D">
      <w:pPr>
        <w:numPr>
          <w:ilvl w:val="0"/>
          <w:numId w:val="9"/>
        </w:numPr>
        <w:shd w:val="clear" w:color="auto" w:fill="F9F9F9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D5A2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повышение эффективности использования ресурсов и совершенствование инфраструктуры отрасли.</w:t>
      </w:r>
    </w:p>
    <w:p w:rsidR="007D5A2D" w:rsidRPr="007D5A2D" w:rsidRDefault="007D5A2D" w:rsidP="007D5A2D">
      <w:pPr>
        <w:shd w:val="clear" w:color="auto" w:fill="F9F9F9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D5A2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 период реализации программы планируется достижение следующих </w:t>
      </w:r>
      <w:r w:rsidRPr="007D5A2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целевых индикаторов:</w:t>
      </w:r>
    </w:p>
    <w:p w:rsidR="007D5A2D" w:rsidRPr="007D5A2D" w:rsidRDefault="007D5A2D" w:rsidP="007D5A2D">
      <w:pPr>
        <w:numPr>
          <w:ilvl w:val="0"/>
          <w:numId w:val="10"/>
        </w:numPr>
        <w:shd w:val="clear" w:color="auto" w:fill="F9F9F9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D5A2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 2020 году уровень ожидаемой продолжительности жизни достигнет 73 лет;</w:t>
      </w:r>
    </w:p>
    <w:p w:rsidR="007D5A2D" w:rsidRPr="007D5A2D" w:rsidRDefault="007D5A2D" w:rsidP="007D5A2D">
      <w:pPr>
        <w:numPr>
          <w:ilvl w:val="0"/>
          <w:numId w:val="10"/>
        </w:numPr>
        <w:shd w:val="clear" w:color="auto" w:fill="F9F9F9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D5A2D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к 2020 году индекс здоровья населения достигнет 20 %;</w:t>
      </w:r>
    </w:p>
    <w:p w:rsidR="007D5A2D" w:rsidRPr="007D5A2D" w:rsidRDefault="007D5A2D" w:rsidP="007D5A2D">
      <w:pPr>
        <w:numPr>
          <w:ilvl w:val="0"/>
          <w:numId w:val="10"/>
        </w:numPr>
        <w:shd w:val="clear" w:color="auto" w:fill="F9F9F9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D5A2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 2020 году уровень удовлетворенности населения качеством медицинской помощи достигнет 46</w:t>
      </w:r>
    </w:p>
    <w:p w:rsidR="00AA1096" w:rsidRDefault="00AA1096"/>
    <w:sectPr w:rsidR="00AA1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04F1"/>
    <w:multiLevelType w:val="multilevel"/>
    <w:tmpl w:val="813A0B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55369"/>
    <w:multiLevelType w:val="multilevel"/>
    <w:tmpl w:val="79BC90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E32DF6"/>
    <w:multiLevelType w:val="multilevel"/>
    <w:tmpl w:val="F35A44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2F6968"/>
    <w:multiLevelType w:val="multilevel"/>
    <w:tmpl w:val="EFD458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DD1462"/>
    <w:multiLevelType w:val="multilevel"/>
    <w:tmpl w:val="74CC2B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135920"/>
    <w:multiLevelType w:val="multilevel"/>
    <w:tmpl w:val="CE0060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445FC3"/>
    <w:multiLevelType w:val="multilevel"/>
    <w:tmpl w:val="1AE05E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5C2826"/>
    <w:multiLevelType w:val="multilevel"/>
    <w:tmpl w:val="DD7C65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9615E0"/>
    <w:multiLevelType w:val="multilevel"/>
    <w:tmpl w:val="B3566D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217581"/>
    <w:multiLevelType w:val="multilevel"/>
    <w:tmpl w:val="73E0CD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6E6"/>
    <w:rsid w:val="000B289B"/>
    <w:rsid w:val="00120653"/>
    <w:rsid w:val="0020095B"/>
    <w:rsid w:val="00332F2D"/>
    <w:rsid w:val="004476E6"/>
    <w:rsid w:val="007746BC"/>
    <w:rsid w:val="007A1333"/>
    <w:rsid w:val="007D5A2D"/>
    <w:rsid w:val="00AA1096"/>
    <w:rsid w:val="00E3120D"/>
    <w:rsid w:val="00F1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2F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2F2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32F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0B28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2F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2F2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32F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0B28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702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3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Жаннат Таймысовна</dc:creator>
  <cp:keywords/>
  <dc:description/>
  <cp:lastModifiedBy>Жаннат Таймысовна</cp:lastModifiedBy>
  <cp:revision>8</cp:revision>
  <dcterms:created xsi:type="dcterms:W3CDTF">2020-02-26T06:01:00Z</dcterms:created>
  <dcterms:modified xsi:type="dcterms:W3CDTF">2020-03-03T03:44:00Z</dcterms:modified>
</cp:coreProperties>
</file>